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5F" w:rsidRPr="00A12F80" w:rsidRDefault="00EF2A5F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EF2A5F" w:rsidRPr="00A12F80" w:rsidRDefault="00EF2A5F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F2A5F" w:rsidRPr="00A12F80" w:rsidRDefault="00EF2A5F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EF2A5F" w:rsidRPr="00A12F80" w:rsidRDefault="00EF2A5F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3F2A2E" w:rsidRPr="00A12F80" w:rsidRDefault="003F2A2E" w:rsidP="00A12F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за утврђивање исправности </w:t>
      </w:r>
    </w:p>
    <w:p w:rsidR="003F2A2E" w:rsidRPr="00A12F80" w:rsidRDefault="003F2A2E" w:rsidP="00A12F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поднете документације кандидата за избор </w:t>
      </w:r>
    </w:p>
    <w:p w:rsidR="003F2A2E" w:rsidRPr="00216832" w:rsidRDefault="003F2A2E" w:rsidP="00A12F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и чланова Републичке комисије </w:t>
      </w:r>
    </w:p>
    <w:p w:rsidR="003F2A2E" w:rsidRPr="00216832" w:rsidRDefault="003F2A2E" w:rsidP="00A12F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за енергетске мреже </w:t>
      </w:r>
    </w:p>
    <w:p w:rsidR="003F2A2E" w:rsidRPr="00216832" w:rsidRDefault="003F2A2E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216832">
        <w:rPr>
          <w:rFonts w:ascii="Times New Roman" w:hAnsi="Times New Roman" w:cs="Times New Roman"/>
          <w:sz w:val="24"/>
          <w:szCs w:val="24"/>
          <w:lang w:val="sr-Latn-RS"/>
        </w:rPr>
        <w:t>02-1634/23</w:t>
      </w:r>
      <w:bookmarkStart w:id="0" w:name="_GoBack"/>
      <w:bookmarkEnd w:id="0"/>
    </w:p>
    <w:p w:rsidR="003F2A2E" w:rsidRPr="00216832" w:rsidRDefault="003F2A2E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832">
        <w:rPr>
          <w:rFonts w:ascii="Times New Roman" w:hAnsi="Times New Roman" w:cs="Times New Roman"/>
          <w:sz w:val="24"/>
          <w:szCs w:val="24"/>
          <w:lang w:val="sr-Cyrl-RS"/>
        </w:rPr>
        <w:t>28. септембар 2023. године</w:t>
      </w:r>
    </w:p>
    <w:p w:rsidR="003F2A2E" w:rsidRPr="00216832" w:rsidRDefault="003F2A2E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83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55B38" w:rsidRPr="00A12F80" w:rsidRDefault="00955B38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EBC" w:rsidRPr="00A12F80" w:rsidRDefault="00A42EBC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5B38" w:rsidRPr="00A12F80" w:rsidRDefault="00955B38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23" w:rsidRPr="00A12F80" w:rsidRDefault="008E4823" w:rsidP="00A1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E4823" w:rsidRPr="00A12F80" w:rsidRDefault="008E4823" w:rsidP="00A1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C68DE" w:rsidRPr="00A12F80" w:rsidRDefault="004C68DE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D1" w:rsidRPr="00A12F80" w:rsidRDefault="003078D1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EBC" w:rsidRPr="00A12F80" w:rsidRDefault="00A42EBC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D5A" w:rsidRPr="00A12F80" w:rsidRDefault="003F2A2E" w:rsidP="00A12F8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329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>за утврђивање исправности поднете документације кандидата за избор председника и чланова Републичке комисије за енергетске мреже</w:t>
      </w:r>
      <w:r w:rsidR="00731085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 w:rsidRPr="00A12F80">
        <w:rPr>
          <w:rFonts w:ascii="Times New Roman" w:hAnsi="Times New Roman" w:cs="Times New Roman"/>
          <w:sz w:val="24"/>
          <w:szCs w:val="24"/>
        </w:rPr>
        <w:t>28</w:t>
      </w:r>
      <w:r w:rsidR="00FB329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A12F80">
        <w:rPr>
          <w:rFonts w:ascii="Times New Roman" w:hAnsi="Times New Roman" w:cs="Times New Roman"/>
          <w:sz w:val="24"/>
          <w:szCs w:val="24"/>
          <w:lang w:val="sr-Latn-RS"/>
        </w:rPr>
        <w:t xml:space="preserve">септембра 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FB329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размотрила је 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исправност поднете документације кандидата за избор председника и чланова Републичке комисије за енергетске мреже, 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о чему подноси </w:t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>Одбору за привреду, регионални развој, трговину, туризам и енергетику</w:t>
      </w:r>
    </w:p>
    <w:p w:rsidR="006F3BC4" w:rsidRPr="00A12F80" w:rsidRDefault="006F3BC4" w:rsidP="00A12F8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BC4" w:rsidRPr="00A12F80" w:rsidRDefault="00EB6D5A" w:rsidP="00A1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629C1" w:rsidRPr="00A12F80" w:rsidRDefault="00F629C1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D5A" w:rsidRPr="00A12F80" w:rsidRDefault="00EE3D74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Радна група је прегледала оригиналну документацију 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за седам кандидата </w:t>
      </w:r>
      <w:r w:rsidR="00CD1E6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коју су 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>поднели председници посланичких група</w:t>
      </w:r>
      <w:r w:rsidR="00EC5C43" w:rsidRPr="00A12F8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A12F80" w:rsidRPr="00A12F80">
        <w:rPr>
          <w:rFonts w:ascii="Times New Roman" w:hAnsi="Times New Roman" w:cs="Times New Roman"/>
          <w:sz w:val="24"/>
          <w:szCs w:val="24"/>
          <w:lang w:val="sr-Cyrl-RS"/>
        </w:rPr>
        <w:t>основу прегледане документације констатовала следеће:</w:t>
      </w:r>
    </w:p>
    <w:p w:rsidR="00A12F80" w:rsidRPr="00A12F80" w:rsidRDefault="00A12F80" w:rsidP="00A12F80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Радна група је утврдила да су посланичке групе преложиле укупно седам кандидата, једног кандидата за председника Републичке комисије за енергетске мреже и шест кандидата за избор четири члана Републичке комисије, на период од пет година. </w:t>
      </w:r>
    </w:p>
    <w:p w:rsidR="00A12F80" w:rsidRPr="00A12F80" w:rsidRDefault="00A12F80" w:rsidP="00A12F80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Радна група је размотрила поднету документацију за седам кандидата и констатовала да је за кандидата за председника Републичке комисије за енергетске мреже, Посланичка група 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A12F80">
        <w:rPr>
          <w:rFonts w:ascii="Times New Roman" w:hAnsi="Times New Roman" w:cs="Times New Roman"/>
          <w:bCs/>
          <w:sz w:val="24"/>
          <w:szCs w:val="24"/>
        </w:rPr>
        <w:t>АЛЕКСАНДАР ВУЧИЋ – ЗАЈЕДНО МОЖЕМО СВЕ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предложила је 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проф. др Бориса Думнића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дипломираног инжењера електротехнике и рачунарства, а за чланове 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проф. др Дејана Илића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дипломираног физикохемичара и 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др Драгана Вељића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>, дипломираног правника.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>Посланичка група „</w:t>
      </w:r>
      <w:r w:rsidRPr="00A12F80">
        <w:rPr>
          <w:rFonts w:ascii="Times New Roman" w:hAnsi="Times New Roman" w:cs="Times New Roman"/>
          <w:bCs/>
          <w:sz w:val="24"/>
          <w:szCs w:val="24"/>
          <w:lang w:val="sr-Cyrl-RS"/>
        </w:rPr>
        <w:t>ИВИЦА ДАЧИЋ</w:t>
      </w:r>
      <w:r w:rsidRPr="00A12F8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A12F80">
        <w:rPr>
          <w:rFonts w:ascii="Times New Roman" w:hAnsi="Times New Roman" w:cs="Times New Roman"/>
          <w:bCs/>
          <w:sz w:val="24"/>
          <w:szCs w:val="24"/>
          <w:lang w:val="sr-Cyrl-RS"/>
        </w:rPr>
        <w:t>Социјалистичка партија Србије (СПС)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за чланове Републичке комисије за енергетске мреже предложила је </w:t>
      </w:r>
      <w:r w:rsidRPr="00A12F80">
        <w:rPr>
          <w:rFonts w:ascii="Times New Roman" w:hAnsi="Times New Roman" w:cs="Times New Roman"/>
          <w:b/>
          <w:sz w:val="24"/>
          <w:szCs w:val="24"/>
          <w:lang w:val="sr-Cyrl-RS"/>
        </w:rPr>
        <w:t>Горана Мандића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дипломираног инжењера машинства и </w:t>
      </w:r>
      <w:r w:rsidRPr="00A12F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Николу Шибулова, 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>дипломираног инжењера машинства.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Посланичка група „Јединствена Србија- Драган Марковић Палма“ за члана Републичке комисије предложила је 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Животија Јовановића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>, дипломираног правника.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>Посланичка група „</w:t>
      </w:r>
      <w:proofErr w:type="spellStart"/>
      <w:r w:rsidRPr="00A12F80">
        <w:rPr>
          <w:rFonts w:ascii="Times New Roman" w:hAnsi="Times New Roman" w:cs="Times New Roman"/>
          <w:bCs/>
          <w:sz w:val="24"/>
          <w:szCs w:val="24"/>
        </w:rPr>
        <w:t>Народни</w:t>
      </w:r>
      <w:proofErr w:type="spellEnd"/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F80">
        <w:rPr>
          <w:rFonts w:ascii="Times New Roman" w:hAnsi="Times New Roman" w:cs="Times New Roman"/>
          <w:bCs/>
          <w:sz w:val="24"/>
          <w:szCs w:val="24"/>
        </w:rPr>
        <w:t>покрет</w:t>
      </w:r>
      <w:proofErr w:type="spellEnd"/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F80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Pr="00A12F8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A12F80">
        <w:rPr>
          <w:rFonts w:ascii="Times New Roman" w:hAnsi="Times New Roman" w:cs="Times New Roman"/>
          <w:bCs/>
          <w:sz w:val="24"/>
          <w:szCs w:val="24"/>
        </w:rPr>
        <w:t>Ново</w:t>
      </w:r>
      <w:proofErr w:type="spellEnd"/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F80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F80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за члана Републичке комисије предложила је 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Милутина Продановића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дипломираног инжењера машинства.                                              </w:t>
      </w:r>
    </w:p>
    <w:p w:rsidR="00A12F80" w:rsidRPr="00A12F80" w:rsidRDefault="00A12F80" w:rsidP="00A12F80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Радна група је констатовала да су 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>председници посланичких група с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>ве п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редлоге кандидата за председника и четири члана Републичке комисије доставили са 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биографијом кандидата, својеручно потписаном изјавом кандидата о прихватању кандидатуре и доказима о испуњавању услова из чл. 64в став 5, 64д и 64ж Закона о енергетици: потписаном изјавом да кандидат није у сукобу интереса у смислу вршења директне или индиректне контроле над оператором који обавља делатност производње и снабдевања електричном енергијом, односно природним гасом; доказима о одговарајућој стручној спреми; исправама којима се доказује тражено радно искуство као што су потврде, решења и други акти из којих се види на којим пословима и са којом стручном спремом је стечено радно искуство; изводом из матичне књиге рођених; уверењем о држављанству; уверењем да кандидат није осуђиван за кривично дело на безусловну казну затвора у трајању од најмање шест месеци или осуђиван за кривично дело у вези са кршењем Закона о енергетици, не старијим од шест месеци; и уверењем да против кандидата није покренута истрага или подигнута оптужница</w:t>
      </w:r>
      <w:r w:rsidRPr="00A12F80">
        <w:rPr>
          <w:rFonts w:ascii="Times New Roman" w:hAnsi="Times New Roman" w:cs="Times New Roman"/>
          <w:sz w:val="24"/>
          <w:szCs w:val="24"/>
        </w:rPr>
        <w:t>,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не старије од шест месеци. </w:t>
      </w:r>
    </w:p>
    <w:p w:rsidR="003078D1" w:rsidRPr="00A12F80" w:rsidRDefault="00A12F80" w:rsidP="00A12F8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</w:t>
      </w:r>
      <w:r w:rsidR="0050560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критеријума из 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>енергетици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145/14, 95/18 – др. закон, 35/23 – др закон</w:t>
      </w:r>
      <w:r w:rsidR="003F2A2E" w:rsidRPr="00A12F8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2A2E" w:rsidRPr="00A12F80">
        <w:rPr>
          <w:rFonts w:ascii="Times New Roman" w:hAnsi="Times New Roman" w:cs="Times New Roman"/>
          <w:sz w:val="24"/>
          <w:szCs w:val="24"/>
          <w:lang w:val="sr-Latn-RS"/>
        </w:rPr>
        <w:t xml:space="preserve"> 62/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05606" w:rsidRPr="00A12F8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50560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6404" w:rsidRPr="00A12F80">
        <w:rPr>
          <w:rFonts w:ascii="Times New Roman" w:hAnsi="Times New Roman" w:cs="Times New Roman"/>
          <w:sz w:val="24"/>
          <w:szCs w:val="24"/>
          <w:lang w:val="sr-Cyrl-RS"/>
        </w:rPr>
        <w:t>услова за избор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 и четири члана Републичке комисије за енергетске мреже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>сходно чл. 64в став 5, 64д и 64ж Закона о енергетици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ви 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>председници посланичких група који су предложили кандидате за избор председника и чланова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>Републичке комисије за енергетске мреже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су благовремено поднели потпуну документацију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</w:t>
      </w:r>
      <w:r w:rsidR="0012684C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>енергетици.</w:t>
      </w:r>
    </w:p>
    <w:p w:rsidR="0012684C" w:rsidRPr="00A12F80" w:rsidRDefault="00421621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2684C" w:rsidRPr="00A12F80" w:rsidRDefault="0012684C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46E" w:rsidRPr="00A12F80" w:rsidRDefault="0035046E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46E" w:rsidRDefault="00F656D0" w:rsidP="001E7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РАДНА ГРУПА:</w:t>
      </w:r>
    </w:p>
    <w:p w:rsidR="00F656D0" w:rsidRDefault="00F656D0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56D0" w:rsidRDefault="00F656D0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56D0" w:rsidRDefault="001E7167" w:rsidP="00F656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</w:t>
      </w:r>
    </w:p>
    <w:p w:rsidR="00F656D0" w:rsidRDefault="001E7167" w:rsidP="00F656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Тијана Давидовац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>, члан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</w:t>
      </w:r>
    </w:p>
    <w:p w:rsidR="00F656D0" w:rsidRPr="00A12F80" w:rsidRDefault="001E7167" w:rsidP="00F656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Зоран Сандић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>, члан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</w:t>
      </w:r>
    </w:p>
    <w:p w:rsidR="0035046E" w:rsidRPr="00A12F80" w:rsidRDefault="0035046E" w:rsidP="00F656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60D27" w:rsidRPr="00A12F80" w:rsidRDefault="00260D27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60D27" w:rsidRPr="00A12F80" w:rsidRDefault="00260D27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D27" w:rsidRPr="00A12F80" w:rsidRDefault="00260D27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F63" w:rsidRPr="00A12F80" w:rsidRDefault="00524F63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F63" w:rsidRPr="00A12F80" w:rsidRDefault="00524F63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D1" w:rsidRPr="00A12F80" w:rsidRDefault="003078D1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078D1" w:rsidRPr="00A12F80" w:rsidSect="00F44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6F" w:rsidRDefault="00E12F6F" w:rsidP="00A42EBC">
      <w:pPr>
        <w:spacing w:after="0" w:line="240" w:lineRule="auto"/>
      </w:pPr>
      <w:r>
        <w:separator/>
      </w:r>
    </w:p>
  </w:endnote>
  <w:endnote w:type="continuationSeparator" w:id="0">
    <w:p w:rsidR="00E12F6F" w:rsidRDefault="00E12F6F" w:rsidP="00A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6F" w:rsidRDefault="00E12F6F" w:rsidP="00A42EBC">
      <w:pPr>
        <w:spacing w:after="0" w:line="240" w:lineRule="auto"/>
      </w:pPr>
      <w:r>
        <w:separator/>
      </w:r>
    </w:p>
  </w:footnote>
  <w:footnote w:type="continuationSeparator" w:id="0">
    <w:p w:rsidR="00E12F6F" w:rsidRDefault="00E12F6F" w:rsidP="00A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0903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3B58" w:rsidRDefault="00BF3B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B58" w:rsidRDefault="00BF3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4902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4BD6" w:rsidRDefault="00F44BD6">
        <w:pPr>
          <w:pStyle w:val="Header"/>
          <w:jc w:val="center"/>
          <w:rPr>
            <w:noProof/>
          </w:rPr>
        </w:pPr>
      </w:p>
      <w:p w:rsidR="00F44BD6" w:rsidRDefault="00E12F6F" w:rsidP="00F44BD6">
        <w:pPr>
          <w:pStyle w:val="Header"/>
        </w:pPr>
      </w:p>
    </w:sdtContent>
  </w:sdt>
  <w:p w:rsidR="00F44BD6" w:rsidRDefault="00F44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7A42"/>
    <w:multiLevelType w:val="hybridMultilevel"/>
    <w:tmpl w:val="FBE06FE2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>
      <w:start w:val="1"/>
      <w:numFmt w:val="lowerLetter"/>
      <w:lvlText w:val="%2."/>
      <w:lvlJc w:val="left"/>
      <w:pPr>
        <w:ind w:left="2568" w:hanging="360"/>
      </w:pPr>
    </w:lvl>
    <w:lvl w:ilvl="2" w:tplc="0409001B">
      <w:start w:val="1"/>
      <w:numFmt w:val="lowerRoman"/>
      <w:lvlText w:val="%3."/>
      <w:lvlJc w:val="right"/>
      <w:pPr>
        <w:ind w:left="3288" w:hanging="180"/>
      </w:pPr>
    </w:lvl>
    <w:lvl w:ilvl="3" w:tplc="0409000F">
      <w:start w:val="1"/>
      <w:numFmt w:val="decimal"/>
      <w:lvlText w:val="%4."/>
      <w:lvlJc w:val="left"/>
      <w:pPr>
        <w:ind w:left="4008" w:hanging="360"/>
      </w:pPr>
    </w:lvl>
    <w:lvl w:ilvl="4" w:tplc="04090019">
      <w:start w:val="1"/>
      <w:numFmt w:val="lowerLetter"/>
      <w:lvlText w:val="%5."/>
      <w:lvlJc w:val="left"/>
      <w:pPr>
        <w:ind w:left="4728" w:hanging="360"/>
      </w:pPr>
    </w:lvl>
    <w:lvl w:ilvl="5" w:tplc="0409001B">
      <w:start w:val="1"/>
      <w:numFmt w:val="lowerRoman"/>
      <w:lvlText w:val="%6."/>
      <w:lvlJc w:val="right"/>
      <w:pPr>
        <w:ind w:left="5448" w:hanging="180"/>
      </w:pPr>
    </w:lvl>
    <w:lvl w:ilvl="6" w:tplc="0409000F">
      <w:start w:val="1"/>
      <w:numFmt w:val="decimal"/>
      <w:lvlText w:val="%7."/>
      <w:lvlJc w:val="left"/>
      <w:pPr>
        <w:ind w:left="6168" w:hanging="360"/>
      </w:pPr>
    </w:lvl>
    <w:lvl w:ilvl="7" w:tplc="04090019">
      <w:start w:val="1"/>
      <w:numFmt w:val="lowerLetter"/>
      <w:lvlText w:val="%8."/>
      <w:lvlJc w:val="left"/>
      <w:pPr>
        <w:ind w:left="6888" w:hanging="360"/>
      </w:pPr>
    </w:lvl>
    <w:lvl w:ilvl="8" w:tplc="0409001B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5F"/>
    <w:rsid w:val="00084476"/>
    <w:rsid w:val="000B3BC9"/>
    <w:rsid w:val="000E353B"/>
    <w:rsid w:val="00122EE6"/>
    <w:rsid w:val="0012684C"/>
    <w:rsid w:val="0014776E"/>
    <w:rsid w:val="00156078"/>
    <w:rsid w:val="001B0228"/>
    <w:rsid w:val="001E24CD"/>
    <w:rsid w:val="001E7167"/>
    <w:rsid w:val="00216832"/>
    <w:rsid w:val="00260D27"/>
    <w:rsid w:val="002B1F04"/>
    <w:rsid w:val="002E0A54"/>
    <w:rsid w:val="002F530A"/>
    <w:rsid w:val="003078D1"/>
    <w:rsid w:val="00317B20"/>
    <w:rsid w:val="0035046E"/>
    <w:rsid w:val="003672FB"/>
    <w:rsid w:val="0037697C"/>
    <w:rsid w:val="003F2A2E"/>
    <w:rsid w:val="00421621"/>
    <w:rsid w:val="00425502"/>
    <w:rsid w:val="004A1CE9"/>
    <w:rsid w:val="004C68DE"/>
    <w:rsid w:val="00505606"/>
    <w:rsid w:val="00524F63"/>
    <w:rsid w:val="005758CF"/>
    <w:rsid w:val="005F071B"/>
    <w:rsid w:val="006B68BC"/>
    <w:rsid w:val="006D7C26"/>
    <w:rsid w:val="006F3BC4"/>
    <w:rsid w:val="00705654"/>
    <w:rsid w:val="00731085"/>
    <w:rsid w:val="007527BD"/>
    <w:rsid w:val="00780DD0"/>
    <w:rsid w:val="007D0ED3"/>
    <w:rsid w:val="0080178D"/>
    <w:rsid w:val="00814115"/>
    <w:rsid w:val="0083031F"/>
    <w:rsid w:val="00854B64"/>
    <w:rsid w:val="008E4823"/>
    <w:rsid w:val="008F776A"/>
    <w:rsid w:val="0092145E"/>
    <w:rsid w:val="00930765"/>
    <w:rsid w:val="00955B38"/>
    <w:rsid w:val="00956950"/>
    <w:rsid w:val="00A12F80"/>
    <w:rsid w:val="00A42EBC"/>
    <w:rsid w:val="00AA6386"/>
    <w:rsid w:val="00AD7E32"/>
    <w:rsid w:val="00B10AF8"/>
    <w:rsid w:val="00B8301A"/>
    <w:rsid w:val="00B86404"/>
    <w:rsid w:val="00BF3B58"/>
    <w:rsid w:val="00C1578B"/>
    <w:rsid w:val="00CD1E60"/>
    <w:rsid w:val="00D86F70"/>
    <w:rsid w:val="00DA753E"/>
    <w:rsid w:val="00E12F6F"/>
    <w:rsid w:val="00EB6D5A"/>
    <w:rsid w:val="00EC5C43"/>
    <w:rsid w:val="00EE3D74"/>
    <w:rsid w:val="00EF2A5F"/>
    <w:rsid w:val="00F2127A"/>
    <w:rsid w:val="00F44BD6"/>
    <w:rsid w:val="00F53304"/>
    <w:rsid w:val="00F629C1"/>
    <w:rsid w:val="00F656D0"/>
    <w:rsid w:val="00F74A40"/>
    <w:rsid w:val="00FA11E9"/>
    <w:rsid w:val="00FB3294"/>
    <w:rsid w:val="00F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540D"/>
  <w15:docId w15:val="{5BCC7380-AB9C-4BC9-8EBC-5ED51236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BC"/>
  </w:style>
  <w:style w:type="paragraph" w:styleId="Footer">
    <w:name w:val="footer"/>
    <w:basedOn w:val="Normal"/>
    <w:link w:val="FooterChar"/>
    <w:uiPriority w:val="99"/>
    <w:unhideWhenUsed/>
    <w:rsid w:val="00A42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BC"/>
  </w:style>
  <w:style w:type="paragraph" w:styleId="BalloonText">
    <w:name w:val="Balloon Text"/>
    <w:basedOn w:val="Normal"/>
    <w:link w:val="BalloonTextChar"/>
    <w:uiPriority w:val="99"/>
    <w:semiHidden/>
    <w:unhideWhenUsed/>
    <w:rsid w:val="001E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Balać</cp:lastModifiedBy>
  <cp:revision>8</cp:revision>
  <cp:lastPrinted>2023-09-28T08:15:00Z</cp:lastPrinted>
  <dcterms:created xsi:type="dcterms:W3CDTF">2023-09-27T12:14:00Z</dcterms:created>
  <dcterms:modified xsi:type="dcterms:W3CDTF">2023-12-14T12:37:00Z</dcterms:modified>
</cp:coreProperties>
</file>